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4B1" w:rsidRDefault="005244B1" w:rsidP="005244B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244B1" w:rsidRDefault="005244B1" w:rsidP="005244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44B1" w:rsidRDefault="005244B1" w:rsidP="005244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244B1" w:rsidRDefault="005244B1" w:rsidP="005244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5244B1" w:rsidRDefault="005244B1" w:rsidP="005244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5244B1" w:rsidRDefault="005244B1" w:rsidP="005244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5244B1" w:rsidTr="005244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5244B1" w:rsidTr="005244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 w:rsidP="00AC31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AC31B1"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AC31B1">
              <w:rPr>
                <w:rFonts w:ascii="Times New Roman" w:hAnsi="Times New Roman" w:cs="Times New Roman"/>
                <w:i/>
                <w:sz w:val="24"/>
                <w:szCs w:val="24"/>
              </w:rPr>
              <w:t>LINEÁRNÍ FUNKCE</w:t>
            </w:r>
          </w:p>
        </w:tc>
      </w:tr>
      <w:tr w:rsidR="005244B1" w:rsidTr="005244B1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5244B1" w:rsidRDefault="0052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5244B1" w:rsidRDefault="0052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5244B1" w:rsidTr="005244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44B1" w:rsidRDefault="00AC3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5244B1" w:rsidTr="005244B1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44B1" w:rsidRDefault="00AC3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Lineární funkce</w:t>
            </w:r>
          </w:p>
        </w:tc>
      </w:tr>
      <w:tr w:rsidR="005244B1" w:rsidTr="005244B1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44B1" w:rsidRDefault="00AC3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5244B1" w:rsidTr="005244B1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244B1" w:rsidRDefault="00AC31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25.7.2013</w:t>
            </w:r>
          </w:p>
        </w:tc>
      </w:tr>
      <w:tr w:rsidR="005244B1" w:rsidTr="005244B1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AC31B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lineárních funkcí.</w:t>
            </w:r>
          </w:p>
        </w:tc>
      </w:tr>
      <w:tr w:rsidR="005244B1" w:rsidTr="005244B1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9D355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Práce se skládá z teoretické části a příkladů</w:t>
            </w:r>
            <w:r w:rsidR="00AC31B1">
              <w:rPr>
                <w:rFonts w:ascii="Times New Roman" w:hAnsi="Times New Roman" w:cs="Times New Roman"/>
                <w:i/>
                <w:sz w:val="24"/>
                <w:szCs w:val="24"/>
              </w:rPr>
              <w:t>Žák si na příkladech procvičuje sestrojování grafů lineárních funkcí, určuje D(f), H(f), monotónnost, průsečíky grafu s osami soustavy souřadnic, určuje předpisy lineární funkce.Tato práce lze použít i pro domácí přípravu žáků na výu</w:t>
            </w:r>
            <w:r w:rsidR="002376A4">
              <w:rPr>
                <w:rFonts w:ascii="Times New Roman" w:hAnsi="Times New Roman" w:cs="Times New Roman"/>
                <w:i/>
                <w:sz w:val="24"/>
                <w:szCs w:val="24"/>
              </w:rPr>
              <w:t>k</w:t>
            </w:r>
            <w:r w:rsidR="00AC31B1">
              <w:rPr>
                <w:rFonts w:ascii="Times New Roman" w:hAnsi="Times New Roman" w:cs="Times New Roman"/>
                <w:i/>
                <w:sz w:val="24"/>
                <w:szCs w:val="24"/>
              </w:rPr>
              <w:t>u.</w:t>
            </w:r>
          </w:p>
        </w:tc>
      </w:tr>
      <w:tr w:rsidR="005244B1" w:rsidTr="005244B1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244B1" w:rsidRDefault="005244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5244B1" w:rsidRDefault="005244B1" w:rsidP="005244B1">
      <w:pPr>
        <w:rPr>
          <w:rFonts w:ascii="Times New Roman" w:hAnsi="Times New Roman" w:cs="Times New Roman"/>
          <w:sz w:val="24"/>
          <w:szCs w:val="24"/>
        </w:rPr>
      </w:pPr>
    </w:p>
    <w:p w:rsidR="005244B1" w:rsidRDefault="005244B1" w:rsidP="001223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1223C1" w:rsidP="001223C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23C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LINEÁRNÍ FUNKCE</w:t>
      </w:r>
    </w:p>
    <w:p w:rsidR="001223C1" w:rsidRDefault="001223C1" w:rsidP="001223C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Def.</w:t>
      </w:r>
    </w:p>
    <w:p w:rsidR="001223C1" w:rsidRDefault="001223C1" w:rsidP="001223C1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Lineární funkce je funkce</w:t>
      </w:r>
      <w:r>
        <w:rPr>
          <w:rFonts w:ascii="Times New Roman" w:hAnsi="Times New Roman" w:cs="Times New Roman"/>
          <w:i/>
          <w:sz w:val="28"/>
          <w:szCs w:val="28"/>
        </w:rPr>
        <w:t xml:space="preserve"> f </w:t>
      </w:r>
      <w:r>
        <w:rPr>
          <w:rFonts w:ascii="Times New Roman" w:hAnsi="Times New Roman" w:cs="Times New Roman"/>
          <w:sz w:val="28"/>
          <w:szCs w:val="28"/>
        </w:rPr>
        <w:t xml:space="preserve"> určená předpisem </w:t>
      </w:r>
      <w:r w:rsidRPr="001223C1">
        <w:rPr>
          <w:rFonts w:ascii="Times New Roman" w:hAnsi="Times New Roman" w:cs="Times New Roman"/>
          <w:i/>
          <w:color w:val="C00000"/>
          <w:sz w:val="28"/>
          <w:szCs w:val="28"/>
        </w:rPr>
        <w:t>f: y = ax + b</w:t>
      </w:r>
      <w:r>
        <w:rPr>
          <w:rFonts w:ascii="Times New Roman" w:hAnsi="Times New Roman" w:cs="Times New Roman"/>
          <w:i/>
          <w:sz w:val="28"/>
          <w:szCs w:val="28"/>
        </w:rPr>
        <w:t>, kde a</w:t>
      </w:r>
      <m:oMath>
        <m:r>
          <w:rPr>
            <w:rFonts w:ascii="Cambria Math" w:hAnsi="Cambria Math" w:cs="Times New Roman"/>
            <w:sz w:val="28"/>
            <w:szCs w:val="28"/>
          </w:rPr>
          <m:t>∈R , b∈R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1223C1" w:rsidRDefault="001223C1" w:rsidP="001223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Grafem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lineární funkce </w:t>
      </w:r>
      <w:r w:rsidRPr="001223C1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přímka</w:t>
      </w:r>
      <w:r w:rsidRPr="001223C1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různoběžná s osou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1223C1" w:rsidRDefault="001223C1" w:rsidP="001223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 předpisu lineární funkce lze určit:</w:t>
      </w:r>
    </w:p>
    <w:p w:rsidR="001223C1" w:rsidRDefault="001223C1" w:rsidP="001223C1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a)</w:t>
      </w:r>
    </w:p>
    <w:p w:rsidR="001223C1" w:rsidRPr="001223C1" w:rsidRDefault="001223C1" w:rsidP="001223C1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a&gt;0         funkce je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rostoucí</m:t>
        </m:r>
      </m:oMath>
    </w:p>
    <w:p w:rsidR="001223C1" w:rsidRPr="001223C1" w:rsidRDefault="001223C1" w:rsidP="001223C1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a&lt;0         funkce je </m:t>
        </m:r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klesající</m:t>
        </m:r>
      </m:oMath>
    </w:p>
    <w:p w:rsidR="001223C1" w:rsidRPr="001223C1" w:rsidRDefault="001223C1" w:rsidP="001223C1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a=0          funkce je 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konstantní</m:t>
        </m:r>
      </m:oMath>
    </w:p>
    <w:p w:rsidR="001223C1" w:rsidRPr="001223C1" w:rsidRDefault="001223C1" w:rsidP="001223C1">
      <w:pPr>
        <w:ind w:left="36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223C1" w:rsidRPr="001223C1" w:rsidRDefault="001223C1" w:rsidP="001223C1">
      <w:pPr>
        <w:pStyle w:val="Odstavecseseznamem"/>
        <w:ind w:left="0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b) 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0;b</m:t>
            </m:r>
          </m:e>
        </m:d>
      </m:oMath>
    </w:p>
    <w:p w:rsidR="001223C1" w:rsidRDefault="001223C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223C1" w:rsidRDefault="001223C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 w:rsidRPr="007B626F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Grafy funkcí:</w:t>
      </w:r>
    </w:p>
    <w:p w:rsidR="007B626F" w:rsidRP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</w:p>
    <w:p w:rsidR="001223C1" w:rsidRDefault="001223C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1) </w:t>
      </w:r>
      <w:r w:rsidR="00BC67E9" w:rsidRPr="00BC67E9">
        <w:rPr>
          <w:rFonts w:ascii="Times New Roman" w:eastAsiaTheme="minorEastAsia" w:hAnsi="Times New Roman" w:cs="Times New Roman"/>
          <w:b/>
          <w:sz w:val="28"/>
          <w:szCs w:val="28"/>
          <w:u w:val="single"/>
        </w:rPr>
        <w:t>přímá úměrnost</w:t>
      </w:r>
      <w:r w:rsidR="00BC67E9" w:rsidRPr="00BC67E9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</w:t>
      </w:r>
      <w:r w:rsidRPr="00BC67E9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BA6ED4" w:rsidRPr="00BC67E9">
        <w:rPr>
          <w:rFonts w:ascii="Times New Roman" w:eastAsiaTheme="minorEastAsia" w:hAnsi="Times New Roman" w:cs="Times New Roman"/>
          <w:b/>
          <w:i/>
          <w:color w:val="C0504D" w:themeColor="accent2"/>
          <w:sz w:val="28"/>
          <w:szCs w:val="28"/>
        </w:rPr>
        <w:t>y = ax</w:t>
      </w:r>
      <w:r w:rsidR="00BA6ED4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,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a≠0  , b=0</m:t>
        </m:r>
      </m:oMath>
    </w:p>
    <w:p w:rsidR="00DB6E61" w:rsidRP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7B626F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Př.1</w:t>
      </w: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765480" cy="2330506"/>
            <wp:effectExtent l="19050" t="0" r="6170" b="0"/>
            <wp:docPr id="1" name="Obrázek 0" descr="f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2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467" cy="233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6E61">
        <w:rPr>
          <w:rFonts w:ascii="Times New Roman" w:eastAsiaTheme="minorEastAsia" w:hAnsi="Times New Roman" w:cs="Times New Roman"/>
          <w:sz w:val="28"/>
          <w:szCs w:val="28"/>
        </w:rPr>
        <w:t xml:space="preserve">     obr.1</w:t>
      </w: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 y = 2x                                 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= P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0;0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7B626F" w:rsidRP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7B626F">
        <w:rPr>
          <w:rFonts w:ascii="Times New Roman" w:eastAsiaTheme="minorEastAsia" w:hAnsi="Times New Roman" w:cs="Times New Roman"/>
          <w:color w:val="0070C0"/>
          <w:sz w:val="28"/>
          <w:szCs w:val="28"/>
        </w:rPr>
        <w:t>f</w:t>
      </w:r>
      <w:r w:rsidRPr="007B626F">
        <w:rPr>
          <w:rFonts w:ascii="Times New Roman" w:eastAsiaTheme="minorEastAsia" w:hAnsi="Times New Roman" w:cs="Times New Roman"/>
          <w:color w:val="0070C0"/>
          <w:sz w:val="28"/>
          <w:szCs w:val="28"/>
          <w:vertAlign w:val="subscript"/>
        </w:rPr>
        <w:t>2</w:t>
      </w:r>
      <w:r w:rsidRPr="007B626F">
        <w:rPr>
          <w:rFonts w:ascii="Times New Roman" w:eastAsiaTheme="minorEastAsia" w:hAnsi="Times New Roman" w:cs="Times New Roman"/>
          <w:color w:val="0070C0"/>
          <w:sz w:val="28"/>
          <w:szCs w:val="28"/>
          <w:vertAlign w:val="superscript"/>
        </w:rPr>
        <w:t xml:space="preserve">: </w:t>
      </w:r>
      <w:r w:rsidRPr="007B626F">
        <w:rPr>
          <w:rFonts w:ascii="Times New Roman" w:eastAsiaTheme="minorEastAsia" w:hAnsi="Times New Roman" w:cs="Times New Roman"/>
          <w:color w:val="0070C0"/>
          <w:sz w:val="28"/>
          <w:szCs w:val="28"/>
        </w:rPr>
        <w:t xml:space="preserve">  y = 4x</w:t>
      </w:r>
      <w:r>
        <w:rPr>
          <w:rFonts w:ascii="Times New Roman" w:eastAsiaTheme="minorEastAsia" w:hAnsi="Times New Roman" w:cs="Times New Roman"/>
          <w:color w:val="0070C0"/>
          <w:sz w:val="28"/>
          <w:szCs w:val="28"/>
        </w:rPr>
        <w:t xml:space="preserve">                               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D(f) = R</w:t>
      </w:r>
    </w:p>
    <w:p w:rsidR="007B626F" w:rsidRP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:  y = 6x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>H(f) = R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2) </w:t>
      </w:r>
      <w:r w:rsidRPr="00BC67E9">
        <w:rPr>
          <w:rFonts w:ascii="Times New Roman" w:eastAsiaTheme="minorEastAsia" w:hAnsi="Times New Roman" w:cs="Times New Roman"/>
          <w:b/>
          <w:color w:val="C0504D" w:themeColor="accent2"/>
          <w:sz w:val="28"/>
          <w:szCs w:val="28"/>
        </w:rPr>
        <w:t xml:space="preserve"> </w:t>
      </w:r>
      <w:r w:rsidRPr="00BC67E9">
        <w:rPr>
          <w:rFonts w:ascii="Times New Roman" w:eastAsiaTheme="minorEastAsia" w:hAnsi="Times New Roman" w:cs="Times New Roman"/>
          <w:b/>
          <w:i/>
          <w:color w:val="C0504D" w:themeColor="accent2"/>
          <w:sz w:val="28"/>
          <w:szCs w:val="28"/>
        </w:rPr>
        <w:t xml:space="preserve">y = ax + b  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,     a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≠0 ,     b≠0</m:t>
        </m:r>
      </m:oMath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Př.2</w:t>
      </w:r>
    </w:p>
    <w:p w:rsidR="007B626F" w:rsidRDefault="007B626F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591265" cy="2683646"/>
            <wp:effectExtent l="19050" t="0" r="8935" b="0"/>
            <wp:docPr id="2" name="Obrázek 1" descr="lin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1.bmp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5806" cy="2691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B6E61">
        <w:rPr>
          <w:rFonts w:ascii="Times New Roman" w:eastAsiaTheme="minorEastAsia" w:hAnsi="Times New Roman" w:cs="Times New Roman"/>
          <w:sz w:val="28"/>
          <w:szCs w:val="28"/>
        </w:rPr>
        <w:t xml:space="preserve">    obr.2</w:t>
      </w: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6E61" w:rsidRPr="004828C4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: y = 2x + 2</w:t>
      </w:r>
      <w:r w:rsidR="004828C4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            </w:t>
      </w:r>
      <w:r w:rsidR="004828C4">
        <w:rPr>
          <w:rFonts w:ascii="Times New Roman" w:eastAsiaTheme="minorEastAsia" w:hAnsi="Times New Roman" w:cs="Times New Roman"/>
          <w:sz w:val="28"/>
          <w:szCs w:val="28"/>
        </w:rPr>
        <w:t>D(f) = R</w:t>
      </w: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: y = 4x +2</w:t>
      </w:r>
      <w:r w:rsidR="004828C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 H(f) = R    </w:t>
      </w: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4F81BD" w:themeColor="accent1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color w:val="4F81BD" w:themeColor="accent1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color w:val="4F81BD" w:themeColor="accent1"/>
          <w:sz w:val="28"/>
          <w:szCs w:val="28"/>
        </w:rPr>
        <w:t>: y = 6x +2</w:t>
      </w: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="004828C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           P</w:t>
      </w:r>
      <w:r w:rsidR="004828C4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bscript"/>
        </w:rPr>
        <w:t>y</w:t>
      </w:r>
      <w:r w:rsidR="004828C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0;2</m:t>
            </m:r>
          </m:e>
        </m:d>
      </m:oMath>
      <w:r w:rsidR="004828C4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3) </w:t>
      </w:r>
      <w:r w:rsidR="00BC67E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BC67E9" w:rsidRPr="00BC67E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u w:val="single"/>
        </w:rPr>
        <w:t>konstantní funkce</w:t>
      </w:r>
      <w:r w:rsidR="00BC67E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                 </w:t>
      </w:r>
      <w:r w:rsidRPr="00BC67E9">
        <w:rPr>
          <w:rFonts w:ascii="Times New Roman" w:eastAsiaTheme="minorEastAsia" w:hAnsi="Times New Roman" w:cs="Times New Roman"/>
          <w:b/>
          <w:i/>
          <w:color w:val="C0504D" w:themeColor="accent2"/>
          <w:sz w:val="28"/>
          <w:szCs w:val="28"/>
        </w:rPr>
        <w:t xml:space="preserve">y = b         </w:t>
      </w:r>
      <w:r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  <w:t>a = 0</w:t>
      </w:r>
      <w:r w:rsidR="00BC67E9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  <w:t xml:space="preserve">  </w:t>
      </w: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</w:pPr>
    </w:p>
    <w:p w:rsidR="00DB6E61" w:rsidRDefault="00DB6E6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  <w:t>Př.3</w:t>
      </w:r>
    </w:p>
    <w:p w:rsidR="004828C4" w:rsidRDefault="004828C4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</w:pPr>
    </w:p>
    <w:p w:rsidR="004828C4" w:rsidRPr="007E2403" w:rsidRDefault="004828C4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4828C4">
        <w:rPr>
          <w:rFonts w:ascii="Times New Roman" w:eastAsiaTheme="minorEastAsia" w:hAnsi="Times New Roman" w:cs="Times New Roman"/>
          <w:b/>
          <w:i/>
          <w:noProof/>
          <w:color w:val="000000" w:themeColor="text1"/>
          <w:sz w:val="28"/>
          <w:szCs w:val="28"/>
          <w:vertAlign w:val="subscript"/>
          <w:lang w:eastAsia="cs-CZ"/>
        </w:rPr>
        <w:drawing>
          <wp:inline distT="0" distB="0" distL="0" distR="0">
            <wp:extent cx="2724150" cy="1634592"/>
            <wp:effectExtent l="19050" t="0" r="0" b="0"/>
            <wp:docPr id="3" name="Obrázek 2" descr="f kons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 konst.em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30428" cy="1638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240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obr.3</w:t>
      </w:r>
    </w:p>
    <w:p w:rsidR="001223C1" w:rsidRDefault="001223C1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</w:rPr>
      </w:pPr>
    </w:p>
    <w:p w:rsidR="004828C4" w:rsidRDefault="004828C4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>: y = 2</w:t>
      </w:r>
    </w:p>
    <w:p w:rsidR="004828C4" w:rsidRDefault="004828C4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color w:val="FF0000"/>
          <w:sz w:val="28"/>
          <w:szCs w:val="28"/>
        </w:rPr>
        <w:t>: y = 3</w:t>
      </w:r>
    </w:p>
    <w:p w:rsidR="004828C4" w:rsidRDefault="004828C4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70C0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70C0"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color w:val="0070C0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color w:val="0070C0"/>
          <w:sz w:val="28"/>
          <w:szCs w:val="28"/>
        </w:rPr>
        <w:t>: y = 4</w:t>
      </w:r>
    </w:p>
    <w:p w:rsidR="00BC67E9" w:rsidRDefault="00BC67E9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70C0"/>
          <w:sz w:val="28"/>
          <w:szCs w:val="28"/>
        </w:rPr>
      </w:pPr>
    </w:p>
    <w:p w:rsidR="00BC67E9" w:rsidRDefault="00BC67E9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color w:val="0070C0"/>
          <w:sz w:val="28"/>
          <w:szCs w:val="28"/>
        </w:rPr>
      </w:pPr>
    </w:p>
    <w:p w:rsidR="00BC67E9" w:rsidRPr="007A5B64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A5B64">
        <w:rPr>
          <w:rFonts w:ascii="Times New Roman" w:eastAsiaTheme="minorEastAsia" w:hAnsi="Times New Roman" w:cs="Times New Roman"/>
          <w:b/>
          <w:sz w:val="28"/>
          <w:szCs w:val="28"/>
        </w:rPr>
        <w:t>Př.4</w:t>
      </w:r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Načrtni grafy funkcí, urči D(f), H(f),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,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 -3x+7</m:t>
        </m:r>
      </m:oMath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 y=4x+2    x∈ 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-1;</m:t>
              </m:r>
              <m:d>
                <m:dPr>
                  <m:begChr m:val=""/>
                  <m:endChr m:val="〉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d>
            </m:e>
          </m:d>
        </m:oMath>
      </m:oMathPara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c)  y=6x     x∈ 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</m:t>
              </m:r>
              <m:d>
                <m:dPr>
                  <m:begChr m:val=""/>
                  <m:endChr m:val="〉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</m:t>
          </m:r>
        </m:oMath>
      </m:oMathPara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y= -2    x∈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-3;3</m:t>
            </m:r>
          </m:e>
        </m:d>
      </m:oMath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E0548" w:rsidRDefault="008E054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143A68" w:rsidRDefault="008E0548" w:rsidP="008E054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 -3x+4</m:t>
        </m:r>
      </m:oMath>
    </w:p>
    <w:p w:rsidR="008E0548" w:rsidRPr="008E0548" w:rsidRDefault="00143A6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tab.č.1</w:t>
      </w:r>
      <w:r w:rsidR="008E0548"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</w:p>
    <w:tbl>
      <w:tblPr>
        <w:tblStyle w:val="Mkatabulky"/>
        <w:tblW w:w="0" w:type="auto"/>
        <w:tblLook w:val="04A0"/>
      </w:tblPr>
      <w:tblGrid>
        <w:gridCol w:w="807"/>
        <w:gridCol w:w="807"/>
        <w:gridCol w:w="807"/>
        <w:gridCol w:w="807"/>
      </w:tblGrid>
      <w:tr w:rsidR="008E0548" w:rsidTr="00563CD2">
        <w:trPr>
          <w:trHeight w:val="307"/>
        </w:trPr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  <w:tr w:rsidR="008E0548" w:rsidTr="00563CD2">
        <w:trPr>
          <w:trHeight w:val="318"/>
        </w:trPr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dxa"/>
          </w:tcPr>
          <w:p w:rsidR="008E0548" w:rsidRDefault="00563CD2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</w:tr>
    </w:tbl>
    <w:p w:rsidR="008E0548" w:rsidRDefault="00143A6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563CD2" w:rsidRPr="00563CD2" w:rsidRDefault="00563CD2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vertAlign w:val="subscript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vertAlign w:val="subscript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vertAlign w:val="subscript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vertAlign w:val="subscript"/>
              </w:rPr>
              <m:t>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  <w:vertAlign w:val="subscript"/>
          </w:rPr>
          <m:t>0= -3x+4</m:t>
        </m:r>
      </m:oMath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 xml:space="preserve">                                 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0;4</m:t>
            </m:r>
          </m:e>
        </m:d>
      </m:oMath>
    </w:p>
    <w:p w:rsidR="00563CD2" w:rsidRDefault="00563CD2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                          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4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</m:oMath>
      </m:oMathPara>
    </w:p>
    <w:p w:rsidR="00563CD2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165799" cy="3674042"/>
            <wp:effectExtent l="19050" t="0" r="5901" b="0"/>
            <wp:docPr id="6" name="Obrázek 5" descr="li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a.bmp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8655" cy="3678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obr.4</w:t>
      </w:r>
    </w:p>
    <w:p w:rsidR="007E2403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6D60" w:rsidRDefault="00676D60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D(f) = R</w:t>
      </w:r>
      <w:r w:rsidR="00DB136D">
        <w:rPr>
          <w:rFonts w:ascii="Times New Roman" w:eastAsiaTheme="minorEastAsia" w:hAnsi="Times New Roman" w:cs="Times New Roman"/>
          <w:sz w:val="28"/>
          <w:szCs w:val="28"/>
        </w:rPr>
        <w:t xml:space="preserve">   , lineární funkce, na D(f) je klesající</w:t>
      </w:r>
    </w:p>
    <w:p w:rsidR="007E2403" w:rsidRDefault="00676D60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H(f) = R</w:t>
      </w:r>
    </w:p>
    <w:p w:rsidR="00676D60" w:rsidRDefault="00676D60" w:rsidP="00676D60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b)  y=4x+2    x∈ 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-1;</m:t>
              </m:r>
              <m:d>
                <m:dPr>
                  <m:begChr m:val=""/>
                  <m:endChr m:val="〉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e>
              </m:d>
            </m:e>
          </m:d>
        </m:oMath>
      </m:oMathPara>
    </w:p>
    <w:p w:rsidR="00143A68" w:rsidRDefault="00143A68" w:rsidP="00676D60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143A68" w:rsidP="00676D60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tab.č.2</w:t>
      </w:r>
    </w:p>
    <w:tbl>
      <w:tblPr>
        <w:tblStyle w:val="Mkatabulky"/>
        <w:tblW w:w="0" w:type="auto"/>
        <w:tblLook w:val="04A0"/>
      </w:tblPr>
      <w:tblGrid>
        <w:gridCol w:w="1201"/>
        <w:gridCol w:w="1201"/>
        <w:gridCol w:w="1201"/>
        <w:gridCol w:w="1201"/>
      </w:tblGrid>
      <w:tr w:rsidR="00676D60" w:rsidTr="00676D60">
        <w:trPr>
          <w:trHeight w:val="325"/>
        </w:trPr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x</w:t>
            </w:r>
          </w:p>
        </w:tc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-1</w:t>
            </w:r>
          </w:p>
        </w:tc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0</w:t>
            </w:r>
          </w:p>
        </w:tc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1</w:t>
            </w:r>
          </w:p>
        </w:tc>
      </w:tr>
      <w:tr w:rsidR="00676D60" w:rsidTr="00676D60">
        <w:trPr>
          <w:trHeight w:val="337"/>
        </w:trPr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y</w:t>
            </w:r>
          </w:p>
        </w:tc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-2</w:t>
            </w:r>
          </w:p>
        </w:tc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01" w:type="dxa"/>
          </w:tcPr>
          <w:p w:rsidR="00676D60" w:rsidRDefault="00676D60" w:rsidP="001223C1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6</w:t>
            </w:r>
          </w:p>
        </w:tc>
      </w:tr>
    </w:tbl>
    <w:p w:rsidR="00676D60" w:rsidRDefault="00676D60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6D60" w:rsidRPr="00676D60" w:rsidRDefault="00676D60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;0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0=4x+2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P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0;2</m:t>
            </m:r>
          </m:e>
        </m:d>
      </m:oMath>
    </w:p>
    <w:p w:rsidR="00676D60" w:rsidRDefault="00676D60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x= 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</w:p>
    <w:p w:rsidR="00676D60" w:rsidRDefault="00676D60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76D60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405148" cy="2943381"/>
            <wp:effectExtent l="19050" t="0" r="4552" b="0"/>
            <wp:docPr id="7" name="Obrázek 6" descr="lib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b.bmp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5041" cy="2943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obr.5</w:t>
      </w: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3A68" w:rsidRDefault="00143A68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3A68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</m:t>
            </m:r>
          </m:e>
        </m:d>
        <m:d>
          <m:dPr>
            <m:begChr m:val="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e>
        </m:d>
      </m:oMath>
      <w:r w:rsidR="00143A68">
        <w:rPr>
          <w:rFonts w:ascii="Times New Roman" w:eastAsiaTheme="minorEastAsia" w:hAnsi="Times New Roman" w:cs="Times New Roman"/>
          <w:sz w:val="28"/>
          <w:szCs w:val="28"/>
        </w:rPr>
        <w:t xml:space="preserve">            </w:t>
      </w:r>
    </w:p>
    <w:p w:rsidR="007E2403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e>
            </m:d>
          </m:e>
        </m:d>
      </m:oMath>
    </w:p>
    <w:p w:rsidR="00143A68" w:rsidRDefault="00143A68" w:rsidP="00143A6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 D(f) je rostoucí</w:t>
      </w:r>
    </w:p>
    <w:p w:rsidR="007E2403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C209B" w:rsidRDefault="00AC209B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2403" w:rsidRDefault="007E2403" w:rsidP="001223C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2403" w:rsidRDefault="007E2403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 xml:space="preserve">c)  y=6x     x∈ </m:t>
          </m:r>
          <m:d>
            <m:dPr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-∞;</m:t>
              </m:r>
              <m:d>
                <m:dPr>
                  <m:begChr m:val=""/>
                  <m:endChr m:val="〉"/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</m:oMath>
      </m:oMathPara>
    </w:p>
    <w:p w:rsidR="00143A68" w:rsidRDefault="00143A68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3A68" w:rsidRDefault="00143A68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tab.č.3</w:t>
      </w:r>
    </w:p>
    <w:tbl>
      <w:tblPr>
        <w:tblStyle w:val="Mkatabulky"/>
        <w:tblW w:w="0" w:type="auto"/>
        <w:tblLook w:val="04A0"/>
      </w:tblPr>
      <w:tblGrid>
        <w:gridCol w:w="1247"/>
        <w:gridCol w:w="1247"/>
        <w:gridCol w:w="1247"/>
      </w:tblGrid>
      <w:tr w:rsidR="007E2403" w:rsidTr="007E2403">
        <w:trPr>
          <w:trHeight w:val="310"/>
        </w:trPr>
        <w:tc>
          <w:tcPr>
            <w:tcW w:w="1247" w:type="dxa"/>
          </w:tcPr>
          <w:p w:rsidR="007E2403" w:rsidRDefault="007E2403" w:rsidP="007E2403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x</w:t>
            </w:r>
          </w:p>
        </w:tc>
        <w:tc>
          <w:tcPr>
            <w:tcW w:w="1247" w:type="dxa"/>
          </w:tcPr>
          <w:p w:rsidR="007E2403" w:rsidRDefault="007E2403" w:rsidP="007E2403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247" w:type="dxa"/>
          </w:tcPr>
          <w:p w:rsidR="007E2403" w:rsidRDefault="007E2403" w:rsidP="007E2403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0,5</w:t>
            </w:r>
          </w:p>
        </w:tc>
      </w:tr>
      <w:tr w:rsidR="007E2403" w:rsidTr="007E2403">
        <w:trPr>
          <w:trHeight w:val="322"/>
        </w:trPr>
        <w:tc>
          <w:tcPr>
            <w:tcW w:w="1247" w:type="dxa"/>
          </w:tcPr>
          <w:p w:rsidR="007E2403" w:rsidRDefault="007E2403" w:rsidP="007E2403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y</w:t>
            </w:r>
          </w:p>
        </w:tc>
        <w:tc>
          <w:tcPr>
            <w:tcW w:w="1247" w:type="dxa"/>
          </w:tcPr>
          <w:p w:rsidR="007E2403" w:rsidRDefault="007E2403" w:rsidP="007E2403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-6</w:t>
            </w:r>
          </w:p>
        </w:tc>
        <w:tc>
          <w:tcPr>
            <w:tcW w:w="1247" w:type="dxa"/>
          </w:tcPr>
          <w:p w:rsidR="007E2403" w:rsidRDefault="007E2403" w:rsidP="007E2403">
            <w:pPr>
              <w:pStyle w:val="Odstavecseseznamem"/>
              <w:ind w:left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3</w:t>
            </w:r>
          </w:p>
        </w:tc>
      </w:tr>
    </w:tbl>
    <w:p w:rsidR="00AC209B" w:rsidRDefault="00AC209B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2403" w:rsidRDefault="007E2403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</w:t>
      </w:r>
      <w:r w:rsidR="00AC209B">
        <w:rPr>
          <w:rFonts w:ascii="Times New Roman" w:eastAsiaTheme="minorEastAsia" w:hAnsi="Times New Roman" w:cs="Times New Roman"/>
          <w:sz w:val="28"/>
          <w:szCs w:val="28"/>
        </w:rPr>
        <w:t xml:space="preserve">x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0;0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=Py</m:t>
        </m:r>
      </m:oMath>
    </w:p>
    <w:p w:rsidR="00DB136D" w:rsidRDefault="00DB136D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241714" cy="1880080"/>
            <wp:effectExtent l="19050" t="0" r="0" b="0"/>
            <wp:docPr id="4" name="Obrázek 3" descr="linc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nc.bmp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0268" cy="1877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obr.6</w:t>
      </w:r>
    </w:p>
    <w:p w:rsidR="00143A68" w:rsidRDefault="00143A68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136D" w:rsidRDefault="00DB136D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 xml:space="preserve">2 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 </m:t>
                </m:r>
              </m:e>
            </m:d>
          </m:e>
        </m:d>
      </m:oMath>
      <w:r w:rsidR="00143A68">
        <w:rPr>
          <w:rFonts w:ascii="Times New Roman" w:eastAsiaTheme="minorEastAsia" w:hAnsi="Times New Roman" w:cs="Times New Roman"/>
          <w:sz w:val="28"/>
          <w:szCs w:val="28"/>
        </w:rPr>
        <w:t xml:space="preserve">          přímá úměrnost</w:t>
      </w:r>
    </w:p>
    <w:p w:rsidR="00AC209B" w:rsidRDefault="00DB136D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3 </m:t>
                </m:r>
              </m:e>
            </m:d>
          </m:e>
        </m:d>
      </m:oMath>
    </w:p>
    <w:p w:rsidR="00DB136D" w:rsidRDefault="00143A68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na D(f) je rostoucí</w:t>
      </w:r>
    </w:p>
    <w:p w:rsidR="00143A68" w:rsidRPr="007E2403" w:rsidRDefault="00143A68" w:rsidP="007E2403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136D" w:rsidRDefault="00DB136D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y= -2    x∈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-3;3</m:t>
            </m:r>
          </m:e>
        </m:d>
      </m:oMath>
    </w:p>
    <w:p w:rsidR="00DB136D" w:rsidRDefault="00DB136D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E2403" w:rsidRPr="00A454E8" w:rsidRDefault="00DB136D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konstantní funkce</w:t>
      </w:r>
      <w:r w:rsidR="00A454E8">
        <w:rPr>
          <w:rFonts w:ascii="Times New Roman" w:eastAsiaTheme="minorEastAsia" w:hAnsi="Times New Roman" w:cs="Times New Roman"/>
          <w:sz w:val="28"/>
          <w:szCs w:val="28"/>
        </w:rPr>
        <w:t xml:space="preserve">  , P</w:t>
      </w:r>
      <w:r w:rsidR="00A454E8"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y</w:t>
      </w:r>
      <w:r w:rsidR="00A454E8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0;-2</m:t>
            </m:r>
          </m:e>
        </m:d>
      </m:oMath>
    </w:p>
    <w:p w:rsidR="00DB136D" w:rsidRDefault="00DB136D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D(f) = </w:t>
      </w:r>
      <m:oMath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-3;3</m:t>
            </m:r>
          </m:e>
        </m:d>
      </m:oMath>
    </w:p>
    <w:p w:rsidR="00DB136D" w:rsidRDefault="00DB136D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H(f)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-2</m:t>
            </m:r>
          </m:e>
        </m:d>
      </m:oMath>
    </w:p>
    <w:p w:rsidR="00DB136D" w:rsidRDefault="00DB136D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553441" cy="1809951"/>
            <wp:effectExtent l="19050" t="0" r="8659" b="0"/>
            <wp:docPr id="5" name="Obrázek 4" descr="li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d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3562" cy="18100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54E8">
        <w:rPr>
          <w:rFonts w:ascii="Times New Roman" w:eastAsiaTheme="minorEastAsia" w:hAnsi="Times New Roman" w:cs="Times New Roman"/>
          <w:sz w:val="28"/>
          <w:szCs w:val="28"/>
        </w:rPr>
        <w:t>obr.7</w:t>
      </w:r>
    </w:p>
    <w:p w:rsidR="00143A68" w:rsidRDefault="00143A6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3A68" w:rsidRDefault="00143A6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43A68" w:rsidRPr="007A5B64" w:rsidRDefault="00143A6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7A5B64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</w:t>
      </w:r>
      <w:r w:rsidR="00B36DA2" w:rsidRPr="007A5B64">
        <w:rPr>
          <w:rFonts w:ascii="Times New Roman" w:eastAsiaTheme="minorEastAsia" w:hAnsi="Times New Roman" w:cs="Times New Roman"/>
          <w:b/>
          <w:sz w:val="28"/>
          <w:szCs w:val="28"/>
        </w:rPr>
        <w:t>5</w:t>
      </w:r>
    </w:p>
    <w:p w:rsidR="00143A68" w:rsidRDefault="00143A6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Rozhodni, zda body A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, B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;-3</m:t>
            </m:r>
          </m:e>
        </m:d>
      </m:oMath>
      <w:r w:rsidR="00AE4AC1">
        <w:rPr>
          <w:rFonts w:ascii="Times New Roman" w:eastAsiaTheme="minorEastAsia" w:hAnsi="Times New Roman" w:cs="Times New Roman"/>
          <w:sz w:val="28"/>
          <w:szCs w:val="28"/>
        </w:rPr>
        <w:t>prochází grafem lineární funkce             f: y = -2x +5.</w:t>
      </w:r>
    </w:p>
    <w:p w:rsidR="00AE4AC1" w:rsidRDefault="00AE4AC1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E4AC1" w:rsidRDefault="00AE4AC1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AE4AC1" w:rsidRDefault="00AE4AC1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B36DA2" w:rsidRPr="00B36DA2" w:rsidRDefault="00AE4AC1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  f(1) = -2.1+5 = 3   </w:t>
      </w:r>
      <w:r>
        <w:rPr>
          <w:rFonts w:ascii="Cambria Math" w:eastAsiaTheme="minorEastAsia" w:hAnsi="Cambria Math" w:cs="Times New Roman"/>
          <w:sz w:val="28"/>
          <w:szCs w:val="28"/>
        </w:rPr>
        <w:t>⇒  A</w:t>
      </w:r>
      <w:r w:rsidR="00B36DA2">
        <w:rPr>
          <w:rFonts w:ascii="Cambria Math" w:eastAsiaTheme="minorEastAsia" w:hAnsi="Cambria Math" w:cs="Times New Roman"/>
          <w:sz w:val="28"/>
          <w:szCs w:val="28"/>
        </w:rPr>
        <w:t xml:space="preserve"> prochází grafem f</w:t>
      </w:r>
    </w:p>
    <w:p w:rsidR="00AE4AC1" w:rsidRDefault="00AE4AC1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B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;-3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f(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)= -2.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+5=4</m:t>
        </m:r>
      </m:oMath>
      <w:r w:rsidR="00AA07A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AA07A6">
        <w:rPr>
          <w:rFonts w:ascii="Cambria Math" w:eastAsiaTheme="minorEastAsia" w:hAnsi="Cambria Math" w:cs="Times New Roman"/>
          <w:sz w:val="28"/>
          <w:szCs w:val="28"/>
        </w:rPr>
        <w:t>⇒   B</w:t>
      </w:r>
      <w:r w:rsidR="00B36DA2">
        <w:rPr>
          <w:rFonts w:ascii="Cambria Math" w:eastAsiaTheme="minorEastAsia" w:hAnsi="Cambria Math" w:cs="Times New Roman"/>
          <w:sz w:val="28"/>
          <w:szCs w:val="28"/>
        </w:rPr>
        <w:t xml:space="preserve"> neleží na grafu f</w:t>
      </w:r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</w:p>
    <w:p w:rsidR="00B36DA2" w:rsidRPr="007A5B64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b/>
          <w:sz w:val="28"/>
          <w:szCs w:val="28"/>
        </w:rPr>
      </w:pPr>
      <w:r w:rsidRPr="007A5B64">
        <w:rPr>
          <w:rFonts w:ascii="Cambria Math" w:eastAsiaTheme="minorEastAsia" w:hAnsi="Cambria Math" w:cs="Times New Roman"/>
          <w:b/>
          <w:sz w:val="28"/>
          <w:szCs w:val="28"/>
        </w:rPr>
        <w:t>Př.6</w:t>
      </w:r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Urči předpis lineární funkce, která prochází body K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2;-2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, L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-4;-5</m:t>
            </m:r>
          </m:e>
        </m:d>
      </m:oMath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Řešení:</w:t>
      </w:r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f: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y=ax+b</m:t>
        </m:r>
      </m:oMath>
    </w:p>
    <w:p w:rsidR="00B36DA2" w:rsidRP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K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∈f:  -2=2a+b</m:t>
        </m:r>
      </m:oMath>
    </w:p>
    <w:p w:rsidR="00B36DA2" w:rsidRP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>L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∈f</m:t>
        </m:r>
      </m:oMath>
      <w:r>
        <w:rPr>
          <w:rFonts w:ascii="Cambria Math" w:eastAsiaTheme="minorEastAsia" w:hAnsi="Cambria Math" w:cs="Times New Roman"/>
          <w:sz w:val="28"/>
          <w:szCs w:val="28"/>
        </w:rPr>
        <w:t xml:space="preserve">:  </w:t>
      </w:r>
      <m:oMath>
        <m:r>
          <w:rPr>
            <w:rFonts w:ascii="Cambria Math" w:eastAsiaTheme="minorEastAsia" w:hAnsi="Cambria Math" w:cs="Times New Roman"/>
            <w:sz w:val="28"/>
            <w:szCs w:val="28"/>
            <w:u w:val="single"/>
          </w:rPr>
          <m:t>-5=-4a+b</m:t>
        </m:r>
      </m:oMath>
      <w:r>
        <w:rPr>
          <w:rFonts w:ascii="Cambria Math" w:eastAsiaTheme="minorEastAsia" w:hAnsi="Cambria Math" w:cs="Times New Roman"/>
          <w:sz w:val="28"/>
          <w:szCs w:val="28"/>
          <w:u w:val="single"/>
        </w:rPr>
        <w:t xml:space="preserve"> </w:t>
      </w:r>
      <w:r>
        <w:rPr>
          <w:rFonts w:ascii="Cambria Math" w:eastAsiaTheme="minorEastAsia" w:hAnsi="Cambria Math" w:cs="Times New Roman"/>
          <w:sz w:val="28"/>
          <w:szCs w:val="28"/>
        </w:rPr>
        <w:t xml:space="preserve"> /.(-1)</w:t>
      </w:r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3= 6a</m:t>
        </m:r>
      </m:oMath>
      <w:r>
        <w:rPr>
          <w:rFonts w:ascii="Cambria Math" w:eastAsiaTheme="minorEastAsia" w:hAnsi="Cambria Math" w:cs="Times New Roman"/>
          <w:sz w:val="28"/>
          <w:szCs w:val="28"/>
        </w:rPr>
        <w:t xml:space="preserve">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-2=2.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+ b</m:t>
        </m:r>
      </m:oMath>
      <w:r>
        <w:rPr>
          <w:rFonts w:ascii="Cambria Math" w:eastAsiaTheme="minorEastAsia" w:hAnsi="Cambria Math" w:cs="Times New Roman"/>
          <w:sz w:val="28"/>
          <w:szCs w:val="28"/>
        </w:rPr>
        <w:t xml:space="preserve"> </w:t>
      </w:r>
    </w:p>
    <w:p w:rsidR="00B36DA2" w:rsidRDefault="00B36DA2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sz w:val="28"/>
          <w:szCs w:val="28"/>
        </w:rPr>
      </w:pPr>
      <w:r>
        <w:rPr>
          <w:rFonts w:ascii="Cambria Math" w:eastAsiaTheme="minorEastAsia" w:hAnsi="Cambria Math" w:cs="Times New Roman"/>
          <w:sz w:val="28"/>
          <w:szCs w:val="28"/>
        </w:rPr>
        <w:t xml:space="preserve">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a=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Cambria Math" w:eastAsiaTheme="minorEastAsia" w:hAnsi="Cambria Math" w:cs="Times New Roman"/>
          <w:sz w:val="28"/>
          <w:szCs w:val="28"/>
        </w:rPr>
        <w:t xml:space="preserve">                                  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b= -3</m:t>
        </m:r>
      </m:oMath>
    </w:p>
    <w:p w:rsidR="00B36DA2" w:rsidRPr="007A5B64" w:rsidRDefault="007A5B64" w:rsidP="00DB136D">
      <w:pPr>
        <w:pStyle w:val="Odstavecseseznamem"/>
        <w:ind w:left="0"/>
        <w:jc w:val="both"/>
        <w:rPr>
          <w:rFonts w:ascii="Cambria Math" w:eastAsiaTheme="minorEastAsia" w:hAnsi="Cambria Math" w:cs="Times New Roman"/>
          <w:b/>
          <w:sz w:val="28"/>
          <w:szCs w:val="28"/>
        </w:rPr>
      </w:pPr>
      <w:r w:rsidRPr="007A5B64">
        <w:rPr>
          <w:rFonts w:ascii="Cambria Math" w:eastAsiaTheme="minorEastAsia" w:hAnsi="Cambria Math" w:cs="Times New Roman"/>
          <w:b/>
          <w:sz w:val="28"/>
          <w:szCs w:val="28"/>
        </w:rPr>
        <w:t xml:space="preserve">f:  y =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x-3</m:t>
        </m:r>
      </m:oMath>
    </w:p>
    <w:p w:rsidR="00B36DA2" w:rsidRDefault="00B36DA2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54E8" w:rsidRPr="00391A5E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391A5E">
        <w:rPr>
          <w:rFonts w:ascii="Times New Roman" w:eastAsiaTheme="minorEastAsia" w:hAnsi="Times New Roman" w:cs="Times New Roman"/>
          <w:b/>
          <w:sz w:val="28"/>
          <w:szCs w:val="28"/>
        </w:rPr>
        <w:t>Příklady na procvičení:</w:t>
      </w:r>
      <w:r w:rsidR="00AE4AC1">
        <w:rPr>
          <w:rFonts w:ascii="Times New Roman" w:eastAsiaTheme="minorEastAsia" w:hAnsi="Times New Roman" w:cs="Times New Roman"/>
          <w:b/>
          <w:sz w:val="28"/>
          <w:szCs w:val="28"/>
        </w:rPr>
        <w:t xml:space="preserve">   </w:t>
      </w:r>
    </w:p>
    <w:p w:rsidR="00A454E8" w:rsidRPr="00391A5E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1)  Načrtni grafy funkcí, urči D(f), H(f), Px, Py :</w:t>
      </w: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y= -3x+5      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-∞;2</m:t>
            </m:r>
          </m:e>
        </m:d>
      </m:oMath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b)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y=4x      x∈ </m:t>
        </m:r>
        <m:d>
          <m:dPr>
            <m:begChr m:val="〈"/>
            <m:endChr m:val="〉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-1;1</m:t>
            </m:r>
          </m:e>
        </m:d>
      </m:oMath>
    </w:p>
    <w:p w:rsidR="004E5611" w:rsidRDefault="004E5611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2)  Urči předpis lineární funkce z příkladu 3</w:t>
      </w: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a) obr. 11</w:t>
      </w: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b) obr. 13</w:t>
      </w:r>
    </w:p>
    <w:p w:rsidR="004E5611" w:rsidRDefault="004E5611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3)  Rozhodni, zda body X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1;-1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, Y 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2;5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prochází grafem funkce g: y = -4x +3</w:t>
      </w: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7A5B64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A454E8" w:rsidRDefault="007A5B64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4</w:t>
      </w:r>
      <w:r w:rsidR="00A454E8">
        <w:rPr>
          <w:rFonts w:ascii="Times New Roman" w:eastAsiaTheme="minorEastAsia" w:hAnsi="Times New Roman" w:cs="Times New Roman"/>
          <w:sz w:val="28"/>
          <w:szCs w:val="28"/>
        </w:rPr>
        <w:t>) K předpisu  funkce  přiřaď správný graf :</w:t>
      </w: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 y = 2x + 2</w:t>
      </w: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>:  y = -2x + 2</w:t>
      </w: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 y =  x + 2</w:t>
      </w:r>
    </w:p>
    <w:p w:rsidR="00A454E8" w:rsidRDefault="00A454E8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f</w:t>
      </w:r>
      <w:r>
        <w:rPr>
          <w:rFonts w:ascii="Times New Roman" w:eastAsiaTheme="minorEastAsia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x-1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7B3FE6" w:rsidRDefault="007B3FE6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A                                                          B       </w:t>
      </w:r>
    </w:p>
    <w:p w:rsidR="00557E10" w:rsidRDefault="007B3FE6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B3FE6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73332" cy="1593896"/>
            <wp:effectExtent l="19050" t="0" r="0" b="0"/>
            <wp:docPr id="15" name="Obrázek 9" descr="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bmp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6703" cy="1597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="007A5B64">
        <w:rPr>
          <w:rFonts w:ascii="Times New Roman" w:eastAsiaTheme="minorEastAsia" w:hAnsi="Times New Roman" w:cs="Times New Roman"/>
          <w:sz w:val="28"/>
          <w:szCs w:val="28"/>
        </w:rPr>
        <w:t>obr.8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</w:t>
      </w:r>
      <w:r w:rsidR="007A5B6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7B3FE6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276350" cy="1559140"/>
            <wp:effectExtent l="19050" t="0" r="0" b="0"/>
            <wp:docPr id="16" name="Obrázek 7" descr="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6798" cy="1559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5B64">
        <w:rPr>
          <w:rFonts w:ascii="Times New Roman" w:eastAsiaTheme="minorEastAsia" w:hAnsi="Times New Roman" w:cs="Times New Roman"/>
          <w:sz w:val="28"/>
          <w:szCs w:val="28"/>
        </w:rPr>
        <w:t xml:space="preserve">  obr.9</w:t>
      </w:r>
    </w:p>
    <w:p w:rsidR="007B3FE6" w:rsidRDefault="007B3FE6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930D82" w:rsidRDefault="007B3FE6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C                                                            </w:t>
      </w:r>
      <w:r w:rsidR="00FC0F0A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D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</w:t>
      </w:r>
    </w:p>
    <w:p w:rsidR="00930D82" w:rsidRDefault="00557E10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80811" cy="1662545"/>
            <wp:effectExtent l="19050" t="0" r="0" b="0"/>
            <wp:docPr id="9" name="Obrázek 8" descr="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4509" cy="1666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B3FE6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</w:t>
      </w:r>
      <w:r w:rsidR="007A5B6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obr.10</w:t>
      </w:r>
      <w:r w:rsidR="007B3FE6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</w:t>
      </w:r>
      <w:r w:rsidR="00FC0F0A" w:rsidRPr="00FC0F0A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343831" cy="1620981"/>
            <wp:effectExtent l="19050" t="0" r="8719" b="0"/>
            <wp:docPr id="17" name="Obrázek 11" descr="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bmp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6373" cy="1624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5B6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obr.11</w:t>
      </w:r>
    </w:p>
    <w:p w:rsidR="00930D82" w:rsidRDefault="00930D82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E                                                     F</w:t>
      </w:r>
    </w:p>
    <w:p w:rsidR="007B3FE6" w:rsidRDefault="00557E10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283278" cy="1531107"/>
            <wp:effectExtent l="19050" t="0" r="0" b="0"/>
            <wp:docPr id="11" name="Obrázek 10" descr="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023" cy="1533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30D8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</w:t>
      </w:r>
      <w:r w:rsidR="007A5B6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obr.12</w:t>
      </w:r>
      <w:r w:rsidR="00930D8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</w:t>
      </w:r>
      <w:r w:rsidR="001A09BC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</w:t>
      </w:r>
      <w:r w:rsidR="00930D8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</w:t>
      </w:r>
      <w:r w:rsidR="00930D82" w:rsidRPr="00930D82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415498" cy="1482436"/>
            <wp:effectExtent l="19050" t="0" r="0" b="0"/>
            <wp:docPr id="18" name="Obrázek 12" descr="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9008" cy="1486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A5B6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obr.13</w:t>
      </w:r>
    </w:p>
    <w:p w:rsidR="00930D82" w:rsidRDefault="00930D82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930D82" w:rsidRDefault="00930D82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f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eastAsia="cs-CZ"/>
        </w:rPr>
        <w:t xml:space="preserve">1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-      ...............</w:t>
      </w:r>
      <w:r w:rsidR="004E5611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f</w:t>
      </w:r>
      <w:r w:rsidR="004E5611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eastAsia="cs-CZ"/>
        </w:rPr>
        <w:t xml:space="preserve">3    </w:t>
      </w:r>
      <w:r w:rsidR="004E5611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-      ...............                         </w:t>
      </w:r>
    </w:p>
    <w:p w:rsidR="004E5611" w:rsidRDefault="00930D82" w:rsidP="004E5611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f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eastAsia="cs-CZ"/>
        </w:rPr>
        <w:t xml:space="preserve">2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-      ...............</w:t>
      </w:r>
      <w:r w:rsidR="004E5611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f</w:t>
      </w:r>
      <w:r w:rsidR="004E5611">
        <w:rPr>
          <w:rFonts w:ascii="Times New Roman" w:eastAsiaTheme="minorEastAsia" w:hAnsi="Times New Roman" w:cs="Times New Roman"/>
          <w:noProof/>
          <w:sz w:val="28"/>
          <w:szCs w:val="28"/>
          <w:vertAlign w:val="subscript"/>
          <w:lang w:eastAsia="cs-CZ"/>
        </w:rPr>
        <w:t xml:space="preserve">4   </w:t>
      </w:r>
      <w:r w:rsidR="004E5611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-      ................   </w:t>
      </w:r>
    </w:p>
    <w:p w:rsidR="00930D82" w:rsidRDefault="00930D82" w:rsidP="00930D82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1A09BC" w:rsidRDefault="001A09BC" w:rsidP="00DB136D">
      <w:pPr>
        <w:pStyle w:val="Odstavecseseznamem"/>
        <w:ind w:left="0"/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557E10" w:rsidRPr="001A09BC" w:rsidRDefault="001A09BC" w:rsidP="001A09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sectPr w:rsidR="00557E10" w:rsidRPr="001A09BC" w:rsidSect="003002E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0DB" w:rsidRDefault="003250DB" w:rsidP="007048F2">
      <w:pPr>
        <w:spacing w:after="0" w:line="240" w:lineRule="auto"/>
      </w:pPr>
      <w:r>
        <w:separator/>
      </w:r>
    </w:p>
  </w:endnote>
  <w:endnote w:type="continuationSeparator" w:id="1">
    <w:p w:rsidR="003250DB" w:rsidRDefault="003250DB" w:rsidP="00704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64" w:rsidRDefault="007A5B6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802498"/>
      <w:docPartObj>
        <w:docPartGallery w:val="Page Numbers (Bottom of Page)"/>
        <w:docPartUnique/>
      </w:docPartObj>
    </w:sdtPr>
    <w:sdtContent>
      <w:p w:rsidR="007A5B64" w:rsidRDefault="009813A2">
        <w:pPr>
          <w:pStyle w:val="Zpat"/>
          <w:jc w:val="center"/>
        </w:pPr>
        <w:fldSimple w:instr=" PAGE   \* MERGEFORMAT ">
          <w:r w:rsidR="002376A4">
            <w:rPr>
              <w:noProof/>
            </w:rPr>
            <w:t>1</w:t>
          </w:r>
        </w:fldSimple>
      </w:p>
    </w:sdtContent>
  </w:sdt>
  <w:p w:rsidR="007A5B64" w:rsidRDefault="007A5B6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64" w:rsidRDefault="007A5B6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0DB" w:rsidRDefault="003250DB" w:rsidP="007048F2">
      <w:pPr>
        <w:spacing w:after="0" w:line="240" w:lineRule="auto"/>
      </w:pPr>
      <w:r>
        <w:separator/>
      </w:r>
    </w:p>
  </w:footnote>
  <w:footnote w:type="continuationSeparator" w:id="1">
    <w:p w:rsidR="003250DB" w:rsidRDefault="003250DB" w:rsidP="00704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64" w:rsidRDefault="007A5B6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64" w:rsidRDefault="007A5B6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B64" w:rsidRDefault="007A5B6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D721F"/>
    <w:multiLevelType w:val="hybridMultilevel"/>
    <w:tmpl w:val="1FE630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7585"/>
    <w:rsid w:val="000002D2"/>
    <w:rsid w:val="00001514"/>
    <w:rsid w:val="000019B1"/>
    <w:rsid w:val="00002054"/>
    <w:rsid w:val="00006669"/>
    <w:rsid w:val="00014A24"/>
    <w:rsid w:val="00032E40"/>
    <w:rsid w:val="00041CAD"/>
    <w:rsid w:val="00041CBC"/>
    <w:rsid w:val="0004247F"/>
    <w:rsid w:val="000429F5"/>
    <w:rsid w:val="00047261"/>
    <w:rsid w:val="00052785"/>
    <w:rsid w:val="00052E27"/>
    <w:rsid w:val="000531FE"/>
    <w:rsid w:val="00057362"/>
    <w:rsid w:val="00060F4D"/>
    <w:rsid w:val="000615C2"/>
    <w:rsid w:val="000633E9"/>
    <w:rsid w:val="000755A2"/>
    <w:rsid w:val="0008074B"/>
    <w:rsid w:val="000814DF"/>
    <w:rsid w:val="00096ADC"/>
    <w:rsid w:val="000A0631"/>
    <w:rsid w:val="000A0C42"/>
    <w:rsid w:val="000B0E83"/>
    <w:rsid w:val="000B4FAF"/>
    <w:rsid w:val="000B6513"/>
    <w:rsid w:val="000B7993"/>
    <w:rsid w:val="000C2AD0"/>
    <w:rsid w:val="000D589A"/>
    <w:rsid w:val="00105B93"/>
    <w:rsid w:val="001223C1"/>
    <w:rsid w:val="00125075"/>
    <w:rsid w:val="0013511B"/>
    <w:rsid w:val="00143A68"/>
    <w:rsid w:val="00154536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6E67"/>
    <w:rsid w:val="001A09BC"/>
    <w:rsid w:val="001A4573"/>
    <w:rsid w:val="001B210C"/>
    <w:rsid w:val="001D3AD0"/>
    <w:rsid w:val="001D61BE"/>
    <w:rsid w:val="001F0A8D"/>
    <w:rsid w:val="001F2349"/>
    <w:rsid w:val="001F452D"/>
    <w:rsid w:val="001F69EE"/>
    <w:rsid w:val="00200928"/>
    <w:rsid w:val="002136EB"/>
    <w:rsid w:val="00222C3D"/>
    <w:rsid w:val="00226CC4"/>
    <w:rsid w:val="002356F2"/>
    <w:rsid w:val="0023579F"/>
    <w:rsid w:val="00235CB3"/>
    <w:rsid w:val="002376A4"/>
    <w:rsid w:val="00240784"/>
    <w:rsid w:val="00246BEC"/>
    <w:rsid w:val="00255F7B"/>
    <w:rsid w:val="0028184E"/>
    <w:rsid w:val="00286928"/>
    <w:rsid w:val="002878CD"/>
    <w:rsid w:val="00293B86"/>
    <w:rsid w:val="002972D2"/>
    <w:rsid w:val="002A369A"/>
    <w:rsid w:val="002B2234"/>
    <w:rsid w:val="002D1655"/>
    <w:rsid w:val="002D713C"/>
    <w:rsid w:val="002D7AFA"/>
    <w:rsid w:val="002E0C8D"/>
    <w:rsid w:val="002F451A"/>
    <w:rsid w:val="002F4DBA"/>
    <w:rsid w:val="002F5947"/>
    <w:rsid w:val="003000F6"/>
    <w:rsid w:val="003002E9"/>
    <w:rsid w:val="003054B9"/>
    <w:rsid w:val="00320478"/>
    <w:rsid w:val="00322FEE"/>
    <w:rsid w:val="003250DB"/>
    <w:rsid w:val="003325B3"/>
    <w:rsid w:val="00336F26"/>
    <w:rsid w:val="00356C9A"/>
    <w:rsid w:val="003666AC"/>
    <w:rsid w:val="00375EDC"/>
    <w:rsid w:val="00375F6F"/>
    <w:rsid w:val="00377AA1"/>
    <w:rsid w:val="00390D3B"/>
    <w:rsid w:val="00391A5E"/>
    <w:rsid w:val="003A60C4"/>
    <w:rsid w:val="003B7520"/>
    <w:rsid w:val="003C1D22"/>
    <w:rsid w:val="003D075B"/>
    <w:rsid w:val="003D395D"/>
    <w:rsid w:val="003D4919"/>
    <w:rsid w:val="003D5EEC"/>
    <w:rsid w:val="003E0865"/>
    <w:rsid w:val="003E7829"/>
    <w:rsid w:val="003F3955"/>
    <w:rsid w:val="003F5CD9"/>
    <w:rsid w:val="00414BD3"/>
    <w:rsid w:val="0042049F"/>
    <w:rsid w:val="004207E3"/>
    <w:rsid w:val="004312AD"/>
    <w:rsid w:val="00440BE1"/>
    <w:rsid w:val="0044382B"/>
    <w:rsid w:val="00443FBD"/>
    <w:rsid w:val="00452EAD"/>
    <w:rsid w:val="00464363"/>
    <w:rsid w:val="00475D54"/>
    <w:rsid w:val="00475E00"/>
    <w:rsid w:val="004764A4"/>
    <w:rsid w:val="004807FF"/>
    <w:rsid w:val="004828C4"/>
    <w:rsid w:val="004840B8"/>
    <w:rsid w:val="00487F47"/>
    <w:rsid w:val="0049341F"/>
    <w:rsid w:val="00494651"/>
    <w:rsid w:val="004A2674"/>
    <w:rsid w:val="004B1E82"/>
    <w:rsid w:val="004B2D23"/>
    <w:rsid w:val="004C0CE2"/>
    <w:rsid w:val="004E1CD1"/>
    <w:rsid w:val="004E4998"/>
    <w:rsid w:val="004E5611"/>
    <w:rsid w:val="004F09C9"/>
    <w:rsid w:val="00501199"/>
    <w:rsid w:val="00520E53"/>
    <w:rsid w:val="00521727"/>
    <w:rsid w:val="005244B1"/>
    <w:rsid w:val="00524828"/>
    <w:rsid w:val="005255DA"/>
    <w:rsid w:val="00531752"/>
    <w:rsid w:val="00533628"/>
    <w:rsid w:val="00541E00"/>
    <w:rsid w:val="00546FF5"/>
    <w:rsid w:val="00551483"/>
    <w:rsid w:val="005514C6"/>
    <w:rsid w:val="00556E51"/>
    <w:rsid w:val="00557E10"/>
    <w:rsid w:val="00557F52"/>
    <w:rsid w:val="00563CD2"/>
    <w:rsid w:val="005710DF"/>
    <w:rsid w:val="00571B95"/>
    <w:rsid w:val="00573595"/>
    <w:rsid w:val="00573B43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6F94"/>
    <w:rsid w:val="005D08C6"/>
    <w:rsid w:val="005F0E1C"/>
    <w:rsid w:val="005F5922"/>
    <w:rsid w:val="006005BE"/>
    <w:rsid w:val="0060221B"/>
    <w:rsid w:val="00614572"/>
    <w:rsid w:val="006160C7"/>
    <w:rsid w:val="00617F25"/>
    <w:rsid w:val="006203FD"/>
    <w:rsid w:val="00624F14"/>
    <w:rsid w:val="00627F0B"/>
    <w:rsid w:val="00636548"/>
    <w:rsid w:val="00642066"/>
    <w:rsid w:val="00654277"/>
    <w:rsid w:val="00660F97"/>
    <w:rsid w:val="00661BB9"/>
    <w:rsid w:val="00664247"/>
    <w:rsid w:val="00670929"/>
    <w:rsid w:val="00676D60"/>
    <w:rsid w:val="00682A3A"/>
    <w:rsid w:val="00692D52"/>
    <w:rsid w:val="006A2638"/>
    <w:rsid w:val="006A45C3"/>
    <w:rsid w:val="006C05DF"/>
    <w:rsid w:val="006C4B26"/>
    <w:rsid w:val="006C5616"/>
    <w:rsid w:val="006D321E"/>
    <w:rsid w:val="006D3E27"/>
    <w:rsid w:val="006E56CB"/>
    <w:rsid w:val="006F0118"/>
    <w:rsid w:val="006F02EB"/>
    <w:rsid w:val="006F1F0D"/>
    <w:rsid w:val="00704537"/>
    <w:rsid w:val="007048F2"/>
    <w:rsid w:val="00706AA7"/>
    <w:rsid w:val="00715ACB"/>
    <w:rsid w:val="007178BC"/>
    <w:rsid w:val="00721E8A"/>
    <w:rsid w:val="00725921"/>
    <w:rsid w:val="00731FEA"/>
    <w:rsid w:val="00740931"/>
    <w:rsid w:val="00746FF3"/>
    <w:rsid w:val="00754BD5"/>
    <w:rsid w:val="00762C2B"/>
    <w:rsid w:val="00781915"/>
    <w:rsid w:val="00785BA9"/>
    <w:rsid w:val="007940E5"/>
    <w:rsid w:val="007A0CA3"/>
    <w:rsid w:val="007A4FD1"/>
    <w:rsid w:val="007A5B64"/>
    <w:rsid w:val="007B3FE6"/>
    <w:rsid w:val="007B626F"/>
    <w:rsid w:val="007B74FA"/>
    <w:rsid w:val="007B7C7F"/>
    <w:rsid w:val="007B7DDC"/>
    <w:rsid w:val="007C1112"/>
    <w:rsid w:val="007C6024"/>
    <w:rsid w:val="007C639A"/>
    <w:rsid w:val="007E2403"/>
    <w:rsid w:val="007F17FD"/>
    <w:rsid w:val="007F25A3"/>
    <w:rsid w:val="00802A0D"/>
    <w:rsid w:val="008072AF"/>
    <w:rsid w:val="0080730B"/>
    <w:rsid w:val="00807B9B"/>
    <w:rsid w:val="00816C8D"/>
    <w:rsid w:val="00817D75"/>
    <w:rsid w:val="0082104D"/>
    <w:rsid w:val="00833E9B"/>
    <w:rsid w:val="00836CF1"/>
    <w:rsid w:val="008422D2"/>
    <w:rsid w:val="00855E21"/>
    <w:rsid w:val="00862B92"/>
    <w:rsid w:val="0086389A"/>
    <w:rsid w:val="00876789"/>
    <w:rsid w:val="00881C6F"/>
    <w:rsid w:val="008858F2"/>
    <w:rsid w:val="008A1773"/>
    <w:rsid w:val="008A2EF5"/>
    <w:rsid w:val="008A3391"/>
    <w:rsid w:val="008A57E5"/>
    <w:rsid w:val="008C4342"/>
    <w:rsid w:val="008D0A3B"/>
    <w:rsid w:val="008D2F5E"/>
    <w:rsid w:val="008D6CBD"/>
    <w:rsid w:val="008E0548"/>
    <w:rsid w:val="008E06F2"/>
    <w:rsid w:val="008E3E88"/>
    <w:rsid w:val="008F3BC1"/>
    <w:rsid w:val="008F5E03"/>
    <w:rsid w:val="008F7A3E"/>
    <w:rsid w:val="00900FA1"/>
    <w:rsid w:val="009113C5"/>
    <w:rsid w:val="009122CF"/>
    <w:rsid w:val="00915BE5"/>
    <w:rsid w:val="00921A8D"/>
    <w:rsid w:val="00926172"/>
    <w:rsid w:val="00926568"/>
    <w:rsid w:val="00930D82"/>
    <w:rsid w:val="009335C5"/>
    <w:rsid w:val="00934A11"/>
    <w:rsid w:val="00952B88"/>
    <w:rsid w:val="00956CB7"/>
    <w:rsid w:val="009619B4"/>
    <w:rsid w:val="00965109"/>
    <w:rsid w:val="0097102B"/>
    <w:rsid w:val="009726F7"/>
    <w:rsid w:val="00973F70"/>
    <w:rsid w:val="009813A2"/>
    <w:rsid w:val="009874F1"/>
    <w:rsid w:val="00997F17"/>
    <w:rsid w:val="009A1317"/>
    <w:rsid w:val="009A708A"/>
    <w:rsid w:val="009B5B50"/>
    <w:rsid w:val="009B6A51"/>
    <w:rsid w:val="009C124C"/>
    <w:rsid w:val="009C19AA"/>
    <w:rsid w:val="009C6836"/>
    <w:rsid w:val="009D355F"/>
    <w:rsid w:val="009D67D0"/>
    <w:rsid w:val="009D7C5A"/>
    <w:rsid w:val="009E399E"/>
    <w:rsid w:val="009E6EB2"/>
    <w:rsid w:val="009E6FD2"/>
    <w:rsid w:val="009F2E8D"/>
    <w:rsid w:val="00A072E0"/>
    <w:rsid w:val="00A10CB7"/>
    <w:rsid w:val="00A1183A"/>
    <w:rsid w:val="00A12174"/>
    <w:rsid w:val="00A13D90"/>
    <w:rsid w:val="00A153B3"/>
    <w:rsid w:val="00A15F1A"/>
    <w:rsid w:val="00A2250C"/>
    <w:rsid w:val="00A22ED1"/>
    <w:rsid w:val="00A30240"/>
    <w:rsid w:val="00A454E8"/>
    <w:rsid w:val="00A5088C"/>
    <w:rsid w:val="00A5103A"/>
    <w:rsid w:val="00A55C5C"/>
    <w:rsid w:val="00A602AB"/>
    <w:rsid w:val="00A73CF2"/>
    <w:rsid w:val="00A82A94"/>
    <w:rsid w:val="00AA07A6"/>
    <w:rsid w:val="00AA1B54"/>
    <w:rsid w:val="00AA24D2"/>
    <w:rsid w:val="00AA472B"/>
    <w:rsid w:val="00AA70A0"/>
    <w:rsid w:val="00AC209B"/>
    <w:rsid w:val="00AC2F81"/>
    <w:rsid w:val="00AC31B1"/>
    <w:rsid w:val="00AC7352"/>
    <w:rsid w:val="00AD0445"/>
    <w:rsid w:val="00AD1C4D"/>
    <w:rsid w:val="00AD4295"/>
    <w:rsid w:val="00AE0827"/>
    <w:rsid w:val="00AE3B87"/>
    <w:rsid w:val="00AE4AC1"/>
    <w:rsid w:val="00AE592F"/>
    <w:rsid w:val="00AF15C0"/>
    <w:rsid w:val="00AF6677"/>
    <w:rsid w:val="00AF6F3A"/>
    <w:rsid w:val="00B02742"/>
    <w:rsid w:val="00B03497"/>
    <w:rsid w:val="00B0724D"/>
    <w:rsid w:val="00B160A9"/>
    <w:rsid w:val="00B23255"/>
    <w:rsid w:val="00B233EB"/>
    <w:rsid w:val="00B310A8"/>
    <w:rsid w:val="00B3690B"/>
    <w:rsid w:val="00B36DA2"/>
    <w:rsid w:val="00B37DDE"/>
    <w:rsid w:val="00B57B60"/>
    <w:rsid w:val="00B57DFB"/>
    <w:rsid w:val="00B655EE"/>
    <w:rsid w:val="00B712A1"/>
    <w:rsid w:val="00B82107"/>
    <w:rsid w:val="00B84391"/>
    <w:rsid w:val="00B85A7E"/>
    <w:rsid w:val="00B90E8D"/>
    <w:rsid w:val="00B95599"/>
    <w:rsid w:val="00B958AA"/>
    <w:rsid w:val="00BA526C"/>
    <w:rsid w:val="00BA6ED4"/>
    <w:rsid w:val="00BB3421"/>
    <w:rsid w:val="00BB55BA"/>
    <w:rsid w:val="00BC67E9"/>
    <w:rsid w:val="00BD69AE"/>
    <w:rsid w:val="00BE0DEB"/>
    <w:rsid w:val="00BF1390"/>
    <w:rsid w:val="00BF7954"/>
    <w:rsid w:val="00C01621"/>
    <w:rsid w:val="00C01DB5"/>
    <w:rsid w:val="00C039E4"/>
    <w:rsid w:val="00C07811"/>
    <w:rsid w:val="00C1171D"/>
    <w:rsid w:val="00C152D4"/>
    <w:rsid w:val="00C23E63"/>
    <w:rsid w:val="00C27070"/>
    <w:rsid w:val="00C33697"/>
    <w:rsid w:val="00C35485"/>
    <w:rsid w:val="00C42B8A"/>
    <w:rsid w:val="00C4318E"/>
    <w:rsid w:val="00C47585"/>
    <w:rsid w:val="00C51E11"/>
    <w:rsid w:val="00C53F32"/>
    <w:rsid w:val="00C54396"/>
    <w:rsid w:val="00C610B6"/>
    <w:rsid w:val="00C617E7"/>
    <w:rsid w:val="00C674E5"/>
    <w:rsid w:val="00C81921"/>
    <w:rsid w:val="00C8243A"/>
    <w:rsid w:val="00C864BB"/>
    <w:rsid w:val="00C86DF4"/>
    <w:rsid w:val="00C86FCB"/>
    <w:rsid w:val="00C964D8"/>
    <w:rsid w:val="00CA2562"/>
    <w:rsid w:val="00CA3B19"/>
    <w:rsid w:val="00CA4E44"/>
    <w:rsid w:val="00CA6E42"/>
    <w:rsid w:val="00CC310C"/>
    <w:rsid w:val="00CC6A31"/>
    <w:rsid w:val="00CD26E8"/>
    <w:rsid w:val="00CE3DD4"/>
    <w:rsid w:val="00CE786B"/>
    <w:rsid w:val="00CF78FE"/>
    <w:rsid w:val="00D03932"/>
    <w:rsid w:val="00D13911"/>
    <w:rsid w:val="00D16829"/>
    <w:rsid w:val="00D24045"/>
    <w:rsid w:val="00D273D1"/>
    <w:rsid w:val="00D318D2"/>
    <w:rsid w:val="00D33C9C"/>
    <w:rsid w:val="00D37A9A"/>
    <w:rsid w:val="00D404A0"/>
    <w:rsid w:val="00D40968"/>
    <w:rsid w:val="00D65706"/>
    <w:rsid w:val="00D70F53"/>
    <w:rsid w:val="00D74711"/>
    <w:rsid w:val="00D74735"/>
    <w:rsid w:val="00D81201"/>
    <w:rsid w:val="00D81733"/>
    <w:rsid w:val="00D8181B"/>
    <w:rsid w:val="00D82470"/>
    <w:rsid w:val="00D83059"/>
    <w:rsid w:val="00D8434E"/>
    <w:rsid w:val="00D96D90"/>
    <w:rsid w:val="00DA0E8D"/>
    <w:rsid w:val="00DA232F"/>
    <w:rsid w:val="00DA2849"/>
    <w:rsid w:val="00DB0D21"/>
    <w:rsid w:val="00DB136D"/>
    <w:rsid w:val="00DB6E61"/>
    <w:rsid w:val="00DC19E5"/>
    <w:rsid w:val="00DC2F10"/>
    <w:rsid w:val="00DC6AE1"/>
    <w:rsid w:val="00DC747A"/>
    <w:rsid w:val="00DE15EE"/>
    <w:rsid w:val="00DF194D"/>
    <w:rsid w:val="00E02F92"/>
    <w:rsid w:val="00E03CD1"/>
    <w:rsid w:val="00E0573E"/>
    <w:rsid w:val="00E12442"/>
    <w:rsid w:val="00E2245C"/>
    <w:rsid w:val="00E23710"/>
    <w:rsid w:val="00E25B19"/>
    <w:rsid w:val="00E33B36"/>
    <w:rsid w:val="00E344F2"/>
    <w:rsid w:val="00E35800"/>
    <w:rsid w:val="00E35884"/>
    <w:rsid w:val="00E47F06"/>
    <w:rsid w:val="00E5013F"/>
    <w:rsid w:val="00E551A4"/>
    <w:rsid w:val="00E57811"/>
    <w:rsid w:val="00E64CD8"/>
    <w:rsid w:val="00E651B5"/>
    <w:rsid w:val="00E67DD6"/>
    <w:rsid w:val="00E82443"/>
    <w:rsid w:val="00E86DC3"/>
    <w:rsid w:val="00E9048C"/>
    <w:rsid w:val="00E93390"/>
    <w:rsid w:val="00EB3D2B"/>
    <w:rsid w:val="00EC3F5C"/>
    <w:rsid w:val="00EC6E98"/>
    <w:rsid w:val="00EC7878"/>
    <w:rsid w:val="00ED4A1A"/>
    <w:rsid w:val="00EF0C10"/>
    <w:rsid w:val="00EF241D"/>
    <w:rsid w:val="00EF6485"/>
    <w:rsid w:val="00F04C3F"/>
    <w:rsid w:val="00F1186D"/>
    <w:rsid w:val="00F15AA1"/>
    <w:rsid w:val="00F17493"/>
    <w:rsid w:val="00F2460D"/>
    <w:rsid w:val="00F25CA3"/>
    <w:rsid w:val="00F273C4"/>
    <w:rsid w:val="00F368D1"/>
    <w:rsid w:val="00F422EE"/>
    <w:rsid w:val="00F43172"/>
    <w:rsid w:val="00F477E3"/>
    <w:rsid w:val="00F524CB"/>
    <w:rsid w:val="00F63A13"/>
    <w:rsid w:val="00F6540D"/>
    <w:rsid w:val="00F73175"/>
    <w:rsid w:val="00F76078"/>
    <w:rsid w:val="00F8034F"/>
    <w:rsid w:val="00F80639"/>
    <w:rsid w:val="00FA12FF"/>
    <w:rsid w:val="00FB1DD0"/>
    <w:rsid w:val="00FB33A9"/>
    <w:rsid w:val="00FB4FC6"/>
    <w:rsid w:val="00FB6188"/>
    <w:rsid w:val="00FC0F0A"/>
    <w:rsid w:val="00FC19B6"/>
    <w:rsid w:val="00FC2938"/>
    <w:rsid w:val="00FC57CF"/>
    <w:rsid w:val="00FC5C1A"/>
    <w:rsid w:val="00FD634F"/>
    <w:rsid w:val="00FE58D0"/>
    <w:rsid w:val="00FF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02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223C1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22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223C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223C1"/>
    <w:pPr>
      <w:ind w:left="720"/>
      <w:contextualSpacing/>
    </w:pPr>
  </w:style>
  <w:style w:type="table" w:styleId="Mkatabulky">
    <w:name w:val="Table Grid"/>
    <w:basedOn w:val="Normlntabulka"/>
    <w:uiPriority w:val="59"/>
    <w:rsid w:val="008E05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70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048F2"/>
  </w:style>
  <w:style w:type="paragraph" w:styleId="Zpat">
    <w:name w:val="footer"/>
    <w:basedOn w:val="Normln"/>
    <w:link w:val="ZpatChar"/>
    <w:uiPriority w:val="99"/>
    <w:unhideWhenUsed/>
    <w:rsid w:val="00704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48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D14D0-3BBB-4529-A802-D2D0C2C71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8</Pages>
  <Words>612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17</cp:revision>
  <dcterms:created xsi:type="dcterms:W3CDTF">2013-09-15T19:28:00Z</dcterms:created>
  <dcterms:modified xsi:type="dcterms:W3CDTF">2013-11-21T15:28:00Z</dcterms:modified>
</cp:coreProperties>
</file>